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A426D5" w:rsidP="007D72FD">
      <w:pPr>
        <w:jc w:val="center"/>
        <w:rPr>
          <w:b/>
          <w:sz w:val="32"/>
        </w:rPr>
      </w:pPr>
      <w:r w:rsidRPr="00A426D5">
        <w:rPr>
          <w:b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48.75pt;visibility:visible;mso-wrap-style:square">
            <v:imagedata r:id="rId8" o:title="abansky_rayon_gerb"/>
          </v:shape>
        </w:pic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1062E1" w:rsidP="007D72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0532E" w:rsidRPr="00653E39">
        <w:rPr>
          <w:sz w:val="28"/>
          <w:szCs w:val="28"/>
        </w:rPr>
        <w:t>Е</w:t>
      </w:r>
    </w:p>
    <w:p w:rsidR="00653E39" w:rsidRPr="00653E39" w:rsidRDefault="00653E39" w:rsidP="007D72FD">
      <w:pPr>
        <w:jc w:val="center"/>
        <w:rPr>
          <w:sz w:val="28"/>
          <w:szCs w:val="28"/>
        </w:rPr>
      </w:pPr>
    </w:p>
    <w:p w:rsidR="00C0532E" w:rsidRDefault="009B6FB9" w:rsidP="007D72FD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C80974">
        <w:rPr>
          <w:sz w:val="28"/>
          <w:szCs w:val="28"/>
        </w:rPr>
        <w:t>.1</w:t>
      </w:r>
      <w:r w:rsidR="007478D3">
        <w:rPr>
          <w:sz w:val="28"/>
          <w:szCs w:val="28"/>
        </w:rPr>
        <w:t>2</w:t>
      </w:r>
      <w:r w:rsidR="00AC619D">
        <w:rPr>
          <w:sz w:val="28"/>
          <w:szCs w:val="28"/>
        </w:rPr>
        <w:t>.2023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9032B9">
        <w:rPr>
          <w:sz w:val="28"/>
          <w:szCs w:val="28"/>
        </w:rPr>
        <w:t xml:space="preserve">№ </w:t>
      </w:r>
      <w:r>
        <w:rPr>
          <w:sz w:val="28"/>
          <w:szCs w:val="28"/>
        </w:rPr>
        <w:t>560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6352FB" w:rsidRDefault="006352FB" w:rsidP="006352FB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внесение изменений в Постановление администрации Абанского района </w:t>
      </w:r>
      <w:r w:rsidR="00F64F76">
        <w:rPr>
          <w:sz w:val="28"/>
          <w:szCs w:val="28"/>
        </w:rPr>
        <w:t>от 21.05.2012 № 526-п</w:t>
      </w:r>
      <w:r>
        <w:rPr>
          <w:sz w:val="28"/>
          <w:szCs w:val="28"/>
        </w:rPr>
        <w:t xml:space="preserve"> «</w:t>
      </w:r>
      <w:r w:rsidR="00A650A4">
        <w:rPr>
          <w:sz w:val="28"/>
          <w:szCs w:val="28"/>
        </w:rPr>
        <w:t>Об утверждении в</w:t>
      </w:r>
      <w:r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Pr="00A6056E">
        <w:rPr>
          <w:sz w:val="28"/>
          <w:szCs w:val="28"/>
        </w:rPr>
        <w:t xml:space="preserve"> 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 xml:space="preserve"> учреждений культуры</w:t>
      </w:r>
      <w:r>
        <w:rPr>
          <w:sz w:val="28"/>
          <w:szCs w:val="28"/>
        </w:rPr>
        <w:t xml:space="preserve"> и образовательн</w:t>
      </w:r>
      <w:r w:rsidR="00F64F76">
        <w:rPr>
          <w:sz w:val="28"/>
          <w:szCs w:val="28"/>
        </w:rPr>
        <w:t>ых организаций сферы культуры»</w:t>
      </w:r>
    </w:p>
    <w:p w:rsidR="006352FB" w:rsidRDefault="006352FB" w:rsidP="006352FB">
      <w:pPr>
        <w:jc w:val="both"/>
        <w:rPr>
          <w:sz w:val="28"/>
          <w:szCs w:val="28"/>
        </w:rPr>
      </w:pPr>
    </w:p>
    <w:p w:rsidR="006352FB" w:rsidRDefault="006352FB" w:rsidP="00635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 xml:space="preserve">ст.ст.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6352FB" w:rsidRPr="00D42990" w:rsidRDefault="006352FB" w:rsidP="006352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12B60" w:rsidRDefault="006352FB" w:rsidP="00F64F76">
      <w:pPr>
        <w:ind w:right="-6" w:firstLine="708"/>
        <w:jc w:val="both"/>
        <w:rPr>
          <w:sz w:val="28"/>
          <w:szCs w:val="28"/>
        </w:rPr>
      </w:pPr>
      <w:r w:rsidRPr="00A6056E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DB3A65">
        <w:rPr>
          <w:sz w:val="28"/>
          <w:szCs w:val="28"/>
        </w:rPr>
        <w:t xml:space="preserve"> </w:t>
      </w:r>
      <w:r w:rsidR="00A650A4">
        <w:rPr>
          <w:sz w:val="28"/>
          <w:szCs w:val="28"/>
        </w:rPr>
        <w:t xml:space="preserve">постановление администрации Абанского района </w:t>
      </w:r>
      <w:r w:rsidR="00F64F76">
        <w:rPr>
          <w:sz w:val="28"/>
          <w:szCs w:val="28"/>
        </w:rPr>
        <w:t xml:space="preserve">от 21.05.2012 № 526-п </w:t>
      </w:r>
      <w:r>
        <w:rPr>
          <w:sz w:val="28"/>
          <w:szCs w:val="28"/>
        </w:rPr>
        <w:t>«</w:t>
      </w:r>
      <w:r w:rsidR="00A650A4">
        <w:rPr>
          <w:sz w:val="28"/>
          <w:szCs w:val="28"/>
        </w:rPr>
        <w:t>Об утверждении в</w:t>
      </w:r>
      <w:r w:rsidR="00A650A4"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="00A650A4"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="00A650A4" w:rsidRPr="00A6056E">
        <w:rPr>
          <w:sz w:val="28"/>
          <w:szCs w:val="28"/>
        </w:rPr>
        <w:t xml:space="preserve"> </w:t>
      </w:r>
      <w:r w:rsidRPr="00A6056E">
        <w:rPr>
          <w:sz w:val="28"/>
          <w:szCs w:val="28"/>
        </w:rPr>
        <w:t>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 xml:space="preserve"> учреждений культуры</w:t>
      </w:r>
      <w:r>
        <w:rPr>
          <w:sz w:val="28"/>
          <w:szCs w:val="28"/>
        </w:rPr>
        <w:t xml:space="preserve"> и образовательн</w:t>
      </w:r>
      <w:r w:rsidR="00A650A4">
        <w:rPr>
          <w:sz w:val="28"/>
          <w:szCs w:val="28"/>
        </w:rPr>
        <w:t>ых организаций сферы культуры»</w:t>
      </w:r>
      <w:r w:rsidR="00EF7D32">
        <w:rPr>
          <w:sz w:val="28"/>
          <w:szCs w:val="28"/>
        </w:rPr>
        <w:t xml:space="preserve">, утвержденное постановлением администрации Абанского района, </w:t>
      </w:r>
      <w:r>
        <w:rPr>
          <w:sz w:val="28"/>
          <w:szCs w:val="28"/>
        </w:rPr>
        <w:t>следующие изменения:</w:t>
      </w:r>
      <w:r w:rsidR="006B739C" w:rsidRPr="006B739C">
        <w:rPr>
          <w:sz w:val="28"/>
          <w:szCs w:val="28"/>
        </w:rPr>
        <w:t xml:space="preserve"> </w:t>
      </w:r>
    </w:p>
    <w:p w:rsidR="006352FB" w:rsidRDefault="00812B60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 разделе</w:t>
      </w:r>
      <w:r w:rsidR="006B739C">
        <w:rPr>
          <w:sz w:val="28"/>
          <w:szCs w:val="28"/>
        </w:rPr>
        <w:t xml:space="preserve"> I</w:t>
      </w:r>
      <w:r>
        <w:rPr>
          <w:sz w:val="28"/>
          <w:szCs w:val="28"/>
        </w:rPr>
        <w:t>:</w:t>
      </w:r>
    </w:p>
    <w:p w:rsidR="006B739C" w:rsidRDefault="00F64F76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739C">
        <w:rPr>
          <w:sz w:val="28"/>
          <w:szCs w:val="28"/>
        </w:rPr>
        <w:t>ункт 2.4. дополнить абзацем 6 следующего содержания:</w:t>
      </w:r>
    </w:p>
    <w:p w:rsidR="006B739C" w:rsidRDefault="006B739C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«специальная краевая выплата.»;</w:t>
      </w:r>
    </w:p>
    <w:p w:rsidR="00812B60" w:rsidRPr="006B739C" w:rsidRDefault="00F64F76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12B60">
        <w:rPr>
          <w:sz w:val="28"/>
          <w:szCs w:val="28"/>
        </w:rPr>
        <w:t>пункте 4 абзац первый дополнить словами «специальная краевая выплата.»;</w:t>
      </w:r>
    </w:p>
    <w:p w:rsidR="00F10A5F" w:rsidRDefault="00F64F76" w:rsidP="00185CCF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="003157B2">
        <w:rPr>
          <w:b w:val="0"/>
          <w:sz w:val="28"/>
          <w:szCs w:val="28"/>
        </w:rPr>
        <w:t>ополнить разделом VII следующего содержания</w:t>
      </w:r>
      <w:r w:rsidR="00F10A5F">
        <w:rPr>
          <w:b w:val="0"/>
          <w:sz w:val="28"/>
          <w:szCs w:val="28"/>
        </w:rPr>
        <w:t>:</w:t>
      </w:r>
    </w:p>
    <w:p w:rsidR="006352FB" w:rsidRPr="003157B2" w:rsidRDefault="003157B2" w:rsidP="00F55645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szCs w:val="28"/>
        </w:rPr>
        <w:t>VII</w:t>
      </w:r>
      <w:r w:rsidRPr="006B739C">
        <w:rPr>
          <w:sz w:val="28"/>
          <w:szCs w:val="28"/>
          <w:lang w:val="ru-RU"/>
        </w:rPr>
        <w:t>. Специальная краевая выплата</w:t>
      </w:r>
      <w:r>
        <w:rPr>
          <w:sz w:val="28"/>
          <w:szCs w:val="28"/>
          <w:lang w:val="ru-RU"/>
        </w:rPr>
        <w:t>.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3604B">
        <w:rPr>
          <w:sz w:val="28"/>
          <w:szCs w:val="28"/>
        </w:rPr>
        <w:t>Специальная краевая выплата устанавливается в целях повышения уровня оплаты труда работника.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 xml:space="preserve">Работникам </w:t>
      </w:r>
      <w:r w:rsidR="006B739C">
        <w:rPr>
          <w:sz w:val="28"/>
          <w:szCs w:val="28"/>
        </w:rPr>
        <w:t>у</w:t>
      </w:r>
      <w:r w:rsidR="003157B2">
        <w:rPr>
          <w:sz w:val="28"/>
          <w:szCs w:val="28"/>
        </w:rPr>
        <w:t>чреждений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 xml:space="preserve"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</w:t>
      </w:r>
      <w:r>
        <w:rPr>
          <w:sz w:val="28"/>
          <w:szCs w:val="28"/>
        </w:rPr>
        <w:t xml:space="preserve">                               </w:t>
      </w:r>
      <w:r w:rsidRPr="00F3604B">
        <w:rPr>
          <w:sz w:val="28"/>
          <w:szCs w:val="28"/>
        </w:rPr>
        <w:t xml:space="preserve">и выполненной норме труда (трудовых обязанностей) составляет 3 тысячи рублей. </w:t>
      </w:r>
    </w:p>
    <w:p w:rsidR="006352FB" w:rsidRPr="00F3604B" w:rsidRDefault="006352FB" w:rsidP="006352FB">
      <w:pPr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 xml:space="preserve">Работникам </w:t>
      </w:r>
      <w:r w:rsidR="006B739C">
        <w:rPr>
          <w:sz w:val="28"/>
          <w:szCs w:val="28"/>
        </w:rPr>
        <w:t>у</w:t>
      </w:r>
      <w:r w:rsidR="003157B2">
        <w:rPr>
          <w:sz w:val="28"/>
          <w:szCs w:val="28"/>
        </w:rPr>
        <w:t>чреждений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>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:rsidR="006352FB" w:rsidRPr="00F3604B" w:rsidRDefault="006352FB" w:rsidP="006352FB">
      <w:pPr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lastRenderedPageBreak/>
        <w:t xml:space="preserve">На </w:t>
      </w:r>
      <w:r w:rsidR="003157B2">
        <w:rPr>
          <w:sz w:val="28"/>
          <w:szCs w:val="28"/>
        </w:rPr>
        <w:t>специальную краевую выплату</w:t>
      </w:r>
      <w:r w:rsidRPr="00F3604B">
        <w:rPr>
          <w:sz w:val="28"/>
          <w:szCs w:val="28"/>
        </w:rPr>
        <w:t xml:space="preserve"> начисляются районный коэффициент, процентная надбавка к заработной плате за стаж работы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в районах Крайнего Севера и приравненных к ним местностях и иных местностях с особыми климатическими условиями.</w:t>
      </w:r>
    </w:p>
    <w:p w:rsidR="006352FB" w:rsidRPr="00F3604B" w:rsidRDefault="006352FB" w:rsidP="006352FB">
      <w:pPr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Размер специальной краевой выплаты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 xml:space="preserve">работникам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за исключением пособий по временной нетрудоспособности, увеличивается</w:t>
      </w:r>
      <w:r>
        <w:rPr>
          <w:sz w:val="28"/>
          <w:szCs w:val="28"/>
        </w:rPr>
        <w:t>.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Размер увеличения рассчитывается по формуле:</w:t>
      </w:r>
    </w:p>
    <w:p w:rsidR="006352FB" w:rsidRPr="00F3604B" w:rsidRDefault="003157B2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СКВув = Отп x Кув – Отп, 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где: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СКВув – размер увеличения специальной краевой выплаты;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Кув – коэффициент увеличения специальной краевой выплаты.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В случае, когда при определении среднего дневного заработка учитываются периоды, предшествующие 1 января 2024 года, Кув определяется следующим образом: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Кув = (Зпф1 + (СКВ х Кмес х К</w:t>
      </w:r>
      <w:r w:rsidR="003157B2">
        <w:rPr>
          <w:sz w:val="28"/>
          <w:szCs w:val="28"/>
        </w:rPr>
        <w:t xml:space="preserve">рк) + Зпф2) / (Зпф1 + Зпф2), 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где: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Зпф1 – фактически начисленная заработная плата работник</w:t>
      </w:r>
      <w:r>
        <w:rPr>
          <w:sz w:val="28"/>
          <w:szCs w:val="28"/>
        </w:rPr>
        <w:t>а</w:t>
      </w:r>
      <w:r w:rsidRPr="00F3604B">
        <w:rPr>
          <w:sz w:val="28"/>
          <w:szCs w:val="28"/>
        </w:rPr>
        <w:t xml:space="preserve">, учитываемая при определении среднего дневного заработка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в соответствии с нормативными правовыми актами Российской Федерации, за период до 1 января 2024 года;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Зпф2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3604B">
        <w:rPr>
          <w:sz w:val="28"/>
          <w:szCs w:val="28"/>
        </w:rPr>
        <w:t>фактически начисленная заработная плата работник</w:t>
      </w:r>
      <w:r>
        <w:rPr>
          <w:sz w:val="28"/>
          <w:szCs w:val="28"/>
        </w:rPr>
        <w:t>а</w:t>
      </w:r>
      <w:r w:rsidRPr="00F3604B">
        <w:rPr>
          <w:sz w:val="28"/>
          <w:szCs w:val="28"/>
        </w:rPr>
        <w:t xml:space="preserve">, учитываемая при определении среднего дневного заработка </w:t>
      </w:r>
      <w:r>
        <w:rPr>
          <w:sz w:val="28"/>
          <w:szCs w:val="28"/>
        </w:rPr>
        <w:br/>
      </w:r>
      <w:r w:rsidRPr="00F3604B">
        <w:rPr>
          <w:sz w:val="28"/>
          <w:szCs w:val="28"/>
        </w:rPr>
        <w:t>в соответствии с нормативными правовыми актами Российской Федерации, за период с 1 января 2024 года;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СКВ – специальная краевая выплата;</w:t>
      </w:r>
    </w:p>
    <w:p w:rsidR="006352FB" w:rsidRPr="00F3604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6352FB" w:rsidRDefault="006352FB" w:rsidP="006352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604B">
        <w:rPr>
          <w:sz w:val="28"/>
          <w:szCs w:val="28"/>
        </w:rPr>
        <w:t>Крк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  <w:r>
        <w:rPr>
          <w:sz w:val="28"/>
          <w:szCs w:val="28"/>
        </w:rPr>
        <w:t>».</w:t>
      </w:r>
    </w:p>
    <w:p w:rsidR="006352FB" w:rsidRDefault="006352FB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1118">
        <w:rPr>
          <w:sz w:val="28"/>
          <w:szCs w:val="28"/>
        </w:rPr>
        <w:t>2</w:t>
      </w:r>
      <w:r w:rsidR="00535BE9" w:rsidRPr="00802FFA">
        <w:rPr>
          <w:sz w:val="28"/>
          <w:szCs w:val="28"/>
        </w:rPr>
        <w:t xml:space="preserve">. </w:t>
      </w:r>
      <w:r w:rsidRPr="000C6D82">
        <w:rPr>
          <w:sz w:val="28"/>
          <w:szCs w:val="28"/>
        </w:rPr>
        <w:t xml:space="preserve">Опубликовать постановление в газете «Красное знамя» и разместить его на сайте </w:t>
      </w:r>
      <w:r>
        <w:rPr>
          <w:sz w:val="28"/>
          <w:szCs w:val="28"/>
        </w:rPr>
        <w:t>органов местного самоуправления муниципального образования Абанский район в информационно-телекоммуникационной сети Интернет</w:t>
      </w:r>
      <w:r w:rsidRPr="000C6D82">
        <w:rPr>
          <w:sz w:val="28"/>
          <w:szCs w:val="28"/>
        </w:rPr>
        <w:t>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>о системах оплаты 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 xml:space="preserve">учреждений культуры и </w:t>
      </w:r>
      <w:r w:rsidR="0000420F" w:rsidRPr="0000420F">
        <w:rPr>
          <w:sz w:val="28"/>
          <w:szCs w:val="28"/>
          <w:lang w:val="ru-RU"/>
        </w:rPr>
        <w:lastRenderedPageBreak/>
        <w:t>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F55645" w:rsidRDefault="00F5564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35BE9" w:rsidRPr="00802FFA">
        <w:rPr>
          <w:sz w:val="28"/>
          <w:szCs w:val="28"/>
          <w:lang w:val="ru-RU"/>
        </w:rPr>
        <w:t xml:space="preserve">. </w:t>
      </w:r>
      <w:r w:rsidRPr="00F55645">
        <w:rPr>
          <w:sz w:val="28"/>
          <w:szCs w:val="28"/>
          <w:lang w:val="ru-RU"/>
        </w:rPr>
        <w:t xml:space="preserve">Постановление вступает в силу </w:t>
      </w:r>
      <w:r w:rsidR="00190CF4">
        <w:rPr>
          <w:sz w:val="28"/>
          <w:szCs w:val="28"/>
          <w:lang w:val="ru-RU"/>
        </w:rPr>
        <w:t xml:space="preserve">1 января 2024 года, абзацы одиннадцатый - двадцать пятый пункта </w:t>
      </w:r>
      <w:r w:rsidR="00CF2E61">
        <w:rPr>
          <w:sz w:val="28"/>
          <w:szCs w:val="28"/>
          <w:lang w:val="ru-RU"/>
        </w:rPr>
        <w:t>1.</w:t>
      </w:r>
      <w:r w:rsidR="00190CF4">
        <w:rPr>
          <w:sz w:val="28"/>
          <w:szCs w:val="28"/>
          <w:lang w:val="ru-RU"/>
        </w:rPr>
        <w:t>1</w:t>
      </w:r>
      <w:r w:rsidR="00CF2E61">
        <w:rPr>
          <w:sz w:val="28"/>
          <w:szCs w:val="28"/>
          <w:lang w:val="ru-RU"/>
        </w:rPr>
        <w:t>.</w:t>
      </w:r>
      <w:r w:rsidR="00190CF4">
        <w:rPr>
          <w:sz w:val="28"/>
          <w:szCs w:val="28"/>
          <w:lang w:val="ru-RU"/>
        </w:rPr>
        <w:t xml:space="preserve"> настоящего постановления действуют до 31.12.2024 года включительно.</w:t>
      </w:r>
    </w:p>
    <w:p w:rsidR="00F7788C" w:rsidRDefault="00190CF4" w:rsidP="003157B2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55645">
        <w:rPr>
          <w:sz w:val="28"/>
          <w:szCs w:val="28"/>
          <w:lang w:val="ru-RU"/>
        </w:rPr>
        <w:t xml:space="preserve">. </w:t>
      </w:r>
      <w:r w:rsidR="00F55645" w:rsidRPr="00F55645">
        <w:rPr>
          <w:sz w:val="28"/>
          <w:szCs w:val="28"/>
          <w:lang w:val="ru-RU"/>
        </w:rPr>
        <w:t>Контроль за выполнением настоящего постановления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486988" w:rsidRDefault="00486988" w:rsidP="003157B2">
      <w:pPr>
        <w:pStyle w:val="a8"/>
        <w:jc w:val="both"/>
        <w:rPr>
          <w:sz w:val="28"/>
          <w:szCs w:val="28"/>
          <w:lang w:val="ru-RU"/>
        </w:rPr>
      </w:pPr>
    </w:p>
    <w:p w:rsidR="00CF2E61" w:rsidRDefault="00CF2E61" w:rsidP="003157B2">
      <w:pPr>
        <w:pStyle w:val="a8"/>
        <w:jc w:val="both"/>
        <w:rPr>
          <w:sz w:val="28"/>
          <w:szCs w:val="28"/>
          <w:lang w:val="ru-RU"/>
        </w:rPr>
      </w:pPr>
    </w:p>
    <w:p w:rsidR="00C0532E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Г.В. Иванченко  </w:t>
      </w:r>
    </w:p>
    <w:sectPr w:rsidR="00C0532E" w:rsidSect="00CF2E61">
      <w:headerReference w:type="default" r:id="rId9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672" w:rsidRDefault="00476672" w:rsidP="00CF2E61">
      <w:r>
        <w:separator/>
      </w:r>
    </w:p>
  </w:endnote>
  <w:endnote w:type="continuationSeparator" w:id="0">
    <w:p w:rsidR="00476672" w:rsidRDefault="00476672" w:rsidP="00CF2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672" w:rsidRDefault="00476672" w:rsidP="00CF2E61">
      <w:r>
        <w:separator/>
      </w:r>
    </w:p>
  </w:footnote>
  <w:footnote w:type="continuationSeparator" w:id="0">
    <w:p w:rsidR="00476672" w:rsidRDefault="00476672" w:rsidP="00CF2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1" w:rsidRDefault="00A426D5">
    <w:pPr>
      <w:pStyle w:val="a9"/>
      <w:jc w:val="center"/>
    </w:pPr>
    <w:fldSimple w:instr=" PAGE   \* MERGEFORMAT ">
      <w:r w:rsidR="009B6FB9">
        <w:rPr>
          <w:noProof/>
        </w:rPr>
        <w:t>2</w:t>
      </w:r>
    </w:fldSimple>
  </w:p>
  <w:p w:rsidR="00CF2E61" w:rsidRDefault="00CF2E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2FD"/>
    <w:rsid w:val="00001C97"/>
    <w:rsid w:val="0000420F"/>
    <w:rsid w:val="00013DF9"/>
    <w:rsid w:val="0003737E"/>
    <w:rsid w:val="00053D2C"/>
    <w:rsid w:val="00061F1A"/>
    <w:rsid w:val="00064315"/>
    <w:rsid w:val="0008349D"/>
    <w:rsid w:val="000842C3"/>
    <w:rsid w:val="00087394"/>
    <w:rsid w:val="00091118"/>
    <w:rsid w:val="000B713D"/>
    <w:rsid w:val="000D281B"/>
    <w:rsid w:val="000D28E1"/>
    <w:rsid w:val="000D7AD8"/>
    <w:rsid w:val="000E402B"/>
    <w:rsid w:val="0010401E"/>
    <w:rsid w:val="001062E1"/>
    <w:rsid w:val="001276CB"/>
    <w:rsid w:val="00133A23"/>
    <w:rsid w:val="0013666F"/>
    <w:rsid w:val="0018220D"/>
    <w:rsid w:val="00185CCF"/>
    <w:rsid w:val="00190CF4"/>
    <w:rsid w:val="00192FFB"/>
    <w:rsid w:val="001A2248"/>
    <w:rsid w:val="001C67F5"/>
    <w:rsid w:val="001D5B37"/>
    <w:rsid w:val="001E6EA7"/>
    <w:rsid w:val="00206004"/>
    <w:rsid w:val="0023775B"/>
    <w:rsid w:val="00281052"/>
    <w:rsid w:val="002C5684"/>
    <w:rsid w:val="002C7893"/>
    <w:rsid w:val="002E5735"/>
    <w:rsid w:val="002E7A75"/>
    <w:rsid w:val="002F23C2"/>
    <w:rsid w:val="003018E8"/>
    <w:rsid w:val="00302CC2"/>
    <w:rsid w:val="003157B2"/>
    <w:rsid w:val="0033783C"/>
    <w:rsid w:val="003676E2"/>
    <w:rsid w:val="003847B4"/>
    <w:rsid w:val="003C7E19"/>
    <w:rsid w:val="003D017B"/>
    <w:rsid w:val="00407612"/>
    <w:rsid w:val="00434B95"/>
    <w:rsid w:val="004665CB"/>
    <w:rsid w:val="00473695"/>
    <w:rsid w:val="00476672"/>
    <w:rsid w:val="00486988"/>
    <w:rsid w:val="0049552E"/>
    <w:rsid w:val="004A0644"/>
    <w:rsid w:val="004A5BCA"/>
    <w:rsid w:val="004D12F7"/>
    <w:rsid w:val="004D491E"/>
    <w:rsid w:val="004E2743"/>
    <w:rsid w:val="0053371C"/>
    <w:rsid w:val="00535BE9"/>
    <w:rsid w:val="00545F72"/>
    <w:rsid w:val="00571103"/>
    <w:rsid w:val="0059200A"/>
    <w:rsid w:val="005C52EE"/>
    <w:rsid w:val="005C7265"/>
    <w:rsid w:val="00612BA2"/>
    <w:rsid w:val="006208D8"/>
    <w:rsid w:val="00633F80"/>
    <w:rsid w:val="006352FB"/>
    <w:rsid w:val="006423A4"/>
    <w:rsid w:val="00647A66"/>
    <w:rsid w:val="00653E39"/>
    <w:rsid w:val="0068147B"/>
    <w:rsid w:val="006A171E"/>
    <w:rsid w:val="006B6EC0"/>
    <w:rsid w:val="006B739C"/>
    <w:rsid w:val="006E1166"/>
    <w:rsid w:val="006E4A51"/>
    <w:rsid w:val="00700D29"/>
    <w:rsid w:val="00701FD6"/>
    <w:rsid w:val="00702707"/>
    <w:rsid w:val="00711414"/>
    <w:rsid w:val="0071377F"/>
    <w:rsid w:val="007234AE"/>
    <w:rsid w:val="00746A70"/>
    <w:rsid w:val="007478D3"/>
    <w:rsid w:val="0077663F"/>
    <w:rsid w:val="0079004E"/>
    <w:rsid w:val="00793715"/>
    <w:rsid w:val="007D72FD"/>
    <w:rsid w:val="007E74DD"/>
    <w:rsid w:val="0080792C"/>
    <w:rsid w:val="00812B60"/>
    <w:rsid w:val="008440BF"/>
    <w:rsid w:val="00850909"/>
    <w:rsid w:val="00885D77"/>
    <w:rsid w:val="00885DB4"/>
    <w:rsid w:val="008924E2"/>
    <w:rsid w:val="008A697B"/>
    <w:rsid w:val="008B5E4E"/>
    <w:rsid w:val="008C739B"/>
    <w:rsid w:val="008E04D7"/>
    <w:rsid w:val="008E1F62"/>
    <w:rsid w:val="008F7C60"/>
    <w:rsid w:val="009032B9"/>
    <w:rsid w:val="00904D07"/>
    <w:rsid w:val="00912215"/>
    <w:rsid w:val="00920460"/>
    <w:rsid w:val="00933B77"/>
    <w:rsid w:val="00935146"/>
    <w:rsid w:val="00945EFB"/>
    <w:rsid w:val="00970A7F"/>
    <w:rsid w:val="00985C16"/>
    <w:rsid w:val="009A35F4"/>
    <w:rsid w:val="009B1AE8"/>
    <w:rsid w:val="009B6FB9"/>
    <w:rsid w:val="009C25A2"/>
    <w:rsid w:val="009D1B39"/>
    <w:rsid w:val="009E0AD8"/>
    <w:rsid w:val="009E23D0"/>
    <w:rsid w:val="00A158F9"/>
    <w:rsid w:val="00A426D5"/>
    <w:rsid w:val="00A64D77"/>
    <w:rsid w:val="00A650A4"/>
    <w:rsid w:val="00A71968"/>
    <w:rsid w:val="00A954B4"/>
    <w:rsid w:val="00AA2FF8"/>
    <w:rsid w:val="00AC619D"/>
    <w:rsid w:val="00AD20AF"/>
    <w:rsid w:val="00AD5765"/>
    <w:rsid w:val="00B131C6"/>
    <w:rsid w:val="00B169A1"/>
    <w:rsid w:val="00B2614B"/>
    <w:rsid w:val="00B3611E"/>
    <w:rsid w:val="00B46D38"/>
    <w:rsid w:val="00B47094"/>
    <w:rsid w:val="00B527F7"/>
    <w:rsid w:val="00B67B8E"/>
    <w:rsid w:val="00B735A3"/>
    <w:rsid w:val="00B860A6"/>
    <w:rsid w:val="00BA3717"/>
    <w:rsid w:val="00BE5985"/>
    <w:rsid w:val="00C0532E"/>
    <w:rsid w:val="00C104F7"/>
    <w:rsid w:val="00C30BCA"/>
    <w:rsid w:val="00C5774D"/>
    <w:rsid w:val="00C65490"/>
    <w:rsid w:val="00C80974"/>
    <w:rsid w:val="00C94D4E"/>
    <w:rsid w:val="00C9736F"/>
    <w:rsid w:val="00CA6AE1"/>
    <w:rsid w:val="00CB296F"/>
    <w:rsid w:val="00CD332D"/>
    <w:rsid w:val="00CD62FF"/>
    <w:rsid w:val="00CF2E61"/>
    <w:rsid w:val="00D0355E"/>
    <w:rsid w:val="00D272A4"/>
    <w:rsid w:val="00D35819"/>
    <w:rsid w:val="00D42990"/>
    <w:rsid w:val="00D96B6D"/>
    <w:rsid w:val="00D97B03"/>
    <w:rsid w:val="00DB4490"/>
    <w:rsid w:val="00DC0640"/>
    <w:rsid w:val="00DD2326"/>
    <w:rsid w:val="00E161CD"/>
    <w:rsid w:val="00E43FB3"/>
    <w:rsid w:val="00E53E86"/>
    <w:rsid w:val="00E64D2A"/>
    <w:rsid w:val="00E729E1"/>
    <w:rsid w:val="00E83000"/>
    <w:rsid w:val="00EA3EF5"/>
    <w:rsid w:val="00EC04CF"/>
    <w:rsid w:val="00EF7D32"/>
    <w:rsid w:val="00F0584E"/>
    <w:rsid w:val="00F10A5F"/>
    <w:rsid w:val="00F12DDD"/>
    <w:rsid w:val="00F2688D"/>
    <w:rsid w:val="00F445C2"/>
    <w:rsid w:val="00F445DD"/>
    <w:rsid w:val="00F44F76"/>
    <w:rsid w:val="00F47346"/>
    <w:rsid w:val="00F53947"/>
    <w:rsid w:val="00F55645"/>
    <w:rsid w:val="00F574A8"/>
    <w:rsid w:val="00F611DF"/>
    <w:rsid w:val="00F61352"/>
    <w:rsid w:val="00F64F76"/>
    <w:rsid w:val="00F7002B"/>
    <w:rsid w:val="00F7788C"/>
    <w:rsid w:val="00F95D5C"/>
    <w:rsid w:val="00F969B3"/>
    <w:rsid w:val="00FA132D"/>
    <w:rsid w:val="00FA3440"/>
    <w:rsid w:val="00FC067B"/>
    <w:rsid w:val="00FC1D98"/>
    <w:rsid w:val="00FD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F2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2E61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F2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F2E6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B028D-DF71-4A7E-97F8-CE7AA408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107</cp:revision>
  <cp:lastPrinted>2023-12-15T09:25:00Z</cp:lastPrinted>
  <dcterms:created xsi:type="dcterms:W3CDTF">2017-01-11T04:50:00Z</dcterms:created>
  <dcterms:modified xsi:type="dcterms:W3CDTF">2023-12-21T03:26:00Z</dcterms:modified>
</cp:coreProperties>
</file>